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4876" w:rsidRDefault="00784876" w:rsidP="0063223B">
      <w:pPr>
        <w:jc w:val="center"/>
        <w:rPr>
          <w:rFonts w:ascii="Times New Roman" w:hAnsi="Times New Roman" w:cs="Times New Roman"/>
          <w:sz w:val="40"/>
          <w:szCs w:val="40"/>
        </w:rPr>
      </w:pPr>
      <w:r w:rsidRPr="006B6CFF">
        <w:rPr>
          <w:rFonts w:ascii="Times New Roman" w:hAnsi="Times New Roman" w:cs="Times New Roman"/>
          <w:sz w:val="40"/>
          <w:szCs w:val="40"/>
        </w:rPr>
        <w:t>Самообразование по теме</w:t>
      </w:r>
      <w:r>
        <w:rPr>
          <w:rFonts w:ascii="Times New Roman" w:hAnsi="Times New Roman" w:cs="Times New Roman"/>
          <w:sz w:val="40"/>
          <w:szCs w:val="40"/>
        </w:rPr>
        <w:t>:</w:t>
      </w:r>
    </w:p>
    <w:p w:rsidR="00784876" w:rsidRDefault="00784876" w:rsidP="00784876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784876" w:rsidRPr="00A3349D" w:rsidRDefault="00784876" w:rsidP="00A3349D">
      <w:pPr>
        <w:shd w:val="clear" w:color="auto" w:fill="FFFFFF"/>
        <w:spacing w:beforeAutospacing="1" w:after="100" w:afterAutospacing="1" w:line="360" w:lineRule="auto"/>
        <w:jc w:val="center"/>
        <w:rPr>
          <w:rFonts w:ascii="Tahoma" w:eastAsia="Times New Roman" w:hAnsi="Tahoma" w:cs="Tahoma"/>
          <w:sz w:val="24"/>
          <w:szCs w:val="24"/>
          <w:lang w:eastAsia="ru-RU"/>
        </w:rPr>
      </w:pPr>
      <w:r w:rsidRPr="001C58C7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784876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Развитие речи детей раннего возраста посредством фольклора</w:t>
      </w:r>
      <w:r w:rsidRPr="00C20D2E">
        <w:rPr>
          <w:rFonts w:ascii="Times New Roman" w:eastAsia="Times New Roman" w:hAnsi="Times New Roman" w:cs="Times New Roman"/>
          <w:sz w:val="36"/>
          <w:szCs w:val="36"/>
          <w:lang w:eastAsia="ru-RU"/>
        </w:rPr>
        <w:t>»</w:t>
      </w:r>
    </w:p>
    <w:p w:rsidR="00784876" w:rsidRDefault="00784876" w:rsidP="00784876">
      <w:pPr>
        <w:shd w:val="clear" w:color="auto" w:fill="FFFFFF"/>
        <w:spacing w:before="120" w:after="120" w:line="36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784876" w:rsidRPr="00C20D2E" w:rsidRDefault="00784876" w:rsidP="00784876">
      <w:pPr>
        <w:shd w:val="clear" w:color="auto" w:fill="FFFFFF"/>
        <w:spacing w:before="120" w:after="120" w:line="360" w:lineRule="auto"/>
        <w:jc w:val="right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Воспитатель: Семенова М. А.</w:t>
      </w:r>
    </w:p>
    <w:p w:rsidR="00784876" w:rsidRDefault="00784876" w:rsidP="00784876"/>
    <w:p w:rsidR="00745B43" w:rsidRPr="007810EE" w:rsidRDefault="00A3349D" w:rsidP="00A3349D">
      <w:pPr>
        <w:shd w:val="clear" w:color="auto" w:fill="FFFFFF"/>
        <w:spacing w:beforeAutospacing="1" w:after="100" w:afterAutospacing="1" w:line="360" w:lineRule="auto"/>
        <w:rPr>
          <w:rFonts w:ascii="Tahoma" w:eastAsia="Times New Roman" w:hAnsi="Tahoma" w:cs="Tahom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745B43" w:rsidRPr="007810E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Развитие речи детей раннего возраста посредством фольклора</w:t>
      </w:r>
    </w:p>
    <w:p w:rsidR="00745B43" w:rsidRPr="00784876" w:rsidRDefault="00745B43" w:rsidP="00784876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A36FC2">
        <w:rPr>
          <w:rFonts w:ascii="Times New Roman" w:hAnsi="Times New Roman" w:cs="Times New Roman"/>
          <w:b/>
          <w:sz w:val="28"/>
          <w:szCs w:val="28"/>
          <w:lang w:eastAsia="ru-RU"/>
        </w:rPr>
        <w:t>Цель:</w:t>
      </w:r>
      <w:r w:rsidRPr="00784876">
        <w:rPr>
          <w:rFonts w:ascii="Times New Roman" w:hAnsi="Times New Roman" w:cs="Times New Roman"/>
          <w:sz w:val="28"/>
          <w:szCs w:val="28"/>
          <w:lang w:eastAsia="ru-RU"/>
        </w:rPr>
        <w:t xml:space="preserve"> развитие речи детей раннего возраста посредством фольклора</w:t>
      </w:r>
    </w:p>
    <w:p w:rsidR="002B6E15" w:rsidRPr="00A36FC2" w:rsidRDefault="00745B43" w:rsidP="00784876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36FC2">
        <w:rPr>
          <w:rFonts w:ascii="Times New Roman" w:hAnsi="Times New Roman" w:cs="Times New Roman"/>
          <w:b/>
          <w:sz w:val="28"/>
          <w:szCs w:val="28"/>
          <w:lang w:eastAsia="ru-RU"/>
        </w:rPr>
        <w:t>Задачи:</w:t>
      </w:r>
    </w:p>
    <w:p w:rsidR="00745B43" w:rsidRPr="00784876" w:rsidRDefault="002B6E15" w:rsidP="00784876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84876">
        <w:rPr>
          <w:rFonts w:ascii="Times New Roman" w:hAnsi="Times New Roman" w:cs="Times New Roman"/>
          <w:sz w:val="28"/>
          <w:szCs w:val="28"/>
          <w:lang w:eastAsia="ru-RU"/>
        </w:rPr>
        <w:t>1.</w:t>
      </w:r>
      <w:r w:rsidR="0078487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45B43" w:rsidRPr="00784876">
        <w:rPr>
          <w:rFonts w:ascii="Times New Roman" w:hAnsi="Times New Roman" w:cs="Times New Roman"/>
          <w:sz w:val="28"/>
          <w:szCs w:val="28"/>
          <w:lang w:eastAsia="ru-RU"/>
        </w:rPr>
        <w:t>Приобщение детей к русскому фольклору</w:t>
      </w:r>
      <w:r w:rsidR="0078487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45B43" w:rsidRPr="00784876">
        <w:rPr>
          <w:rFonts w:ascii="Times New Roman" w:hAnsi="Times New Roman" w:cs="Times New Roman"/>
          <w:sz w:val="28"/>
          <w:szCs w:val="28"/>
          <w:lang w:eastAsia="ru-RU"/>
        </w:rPr>
        <w:t>- увлечь народными сюжетами</w:t>
      </w:r>
      <w:r w:rsidR="00784876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745B43" w:rsidRPr="00784876" w:rsidRDefault="002B6E15" w:rsidP="00784876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84876">
        <w:rPr>
          <w:rFonts w:ascii="Times New Roman" w:hAnsi="Times New Roman" w:cs="Times New Roman"/>
          <w:sz w:val="28"/>
          <w:szCs w:val="28"/>
          <w:lang w:eastAsia="ru-RU"/>
        </w:rPr>
        <w:t>2.</w:t>
      </w:r>
      <w:r w:rsidR="0078487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45B43" w:rsidRPr="00784876">
        <w:rPr>
          <w:rFonts w:ascii="Times New Roman" w:hAnsi="Times New Roman" w:cs="Times New Roman"/>
          <w:sz w:val="28"/>
          <w:szCs w:val="28"/>
          <w:lang w:eastAsia="ru-RU"/>
        </w:rPr>
        <w:t>Обогащение чувств детей, воображения и речи</w:t>
      </w:r>
      <w:r w:rsidR="00784876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745B43" w:rsidRPr="00784876" w:rsidRDefault="002B6E15" w:rsidP="00784876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84876">
        <w:rPr>
          <w:rFonts w:ascii="Times New Roman" w:hAnsi="Times New Roman" w:cs="Times New Roman"/>
          <w:sz w:val="28"/>
          <w:szCs w:val="28"/>
          <w:lang w:eastAsia="ru-RU"/>
        </w:rPr>
        <w:t>3.</w:t>
      </w:r>
      <w:r w:rsidR="0078487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45B43" w:rsidRPr="00784876">
        <w:rPr>
          <w:rFonts w:ascii="Times New Roman" w:hAnsi="Times New Roman" w:cs="Times New Roman"/>
          <w:sz w:val="28"/>
          <w:szCs w:val="28"/>
          <w:lang w:eastAsia="ru-RU"/>
        </w:rPr>
        <w:t>Воспитание чуткого отношения к устному народному творчеству</w:t>
      </w:r>
      <w:r w:rsidR="00784876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745B43" w:rsidRPr="0078487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A36FC2" w:rsidRDefault="00784876" w:rsidP="00745B43">
      <w:pPr>
        <w:pStyle w:val="a3"/>
        <w:spacing w:before="0" w:beforeAutospacing="0" w:after="240" w:afterAutospacing="0" w:line="312" w:lineRule="atLeast"/>
        <w:textAlignment w:val="baseline"/>
        <w:rPr>
          <w:sz w:val="28"/>
          <w:szCs w:val="28"/>
        </w:rPr>
      </w:pPr>
      <w:r>
        <w:rPr>
          <w:rFonts w:ascii="Tahoma" w:hAnsi="Tahoma" w:cs="Tahoma"/>
        </w:rPr>
        <w:t xml:space="preserve">     </w:t>
      </w:r>
      <w:r w:rsidR="00745B43" w:rsidRPr="00784876">
        <w:rPr>
          <w:sz w:val="28"/>
          <w:szCs w:val="28"/>
        </w:rPr>
        <w:t xml:space="preserve">Для реализации поставленных задач разработан перспективный план работы с детьми по развитию речи с использованием фольклора. План разрабатывался в соответствии с учетом тематического принципа построения образовательного процесса, таким образом, чтобы проводимая работа способствовала решению общих задач. </w:t>
      </w:r>
    </w:p>
    <w:p w:rsidR="00784876" w:rsidRPr="00A36FC2" w:rsidRDefault="00745B43" w:rsidP="00745B43">
      <w:pPr>
        <w:pStyle w:val="a3"/>
        <w:spacing w:before="0" w:beforeAutospacing="0" w:after="240" w:afterAutospacing="0" w:line="312" w:lineRule="atLeast"/>
        <w:textAlignment w:val="baseline"/>
        <w:rPr>
          <w:b/>
          <w:sz w:val="28"/>
          <w:szCs w:val="28"/>
        </w:rPr>
      </w:pPr>
      <w:r w:rsidRPr="00A36FC2">
        <w:rPr>
          <w:b/>
          <w:sz w:val="28"/>
          <w:szCs w:val="28"/>
        </w:rPr>
        <w:t>При составлении плана я руководствовались следующими принципами:</w:t>
      </w:r>
    </w:p>
    <w:p w:rsidR="00745B43" w:rsidRPr="00784876" w:rsidRDefault="00745B43" w:rsidP="00745B43">
      <w:pPr>
        <w:pStyle w:val="a3"/>
        <w:spacing w:before="0" w:beforeAutospacing="0" w:after="240" w:afterAutospacing="0" w:line="312" w:lineRule="atLeast"/>
        <w:textAlignment w:val="baseline"/>
        <w:rPr>
          <w:sz w:val="28"/>
          <w:szCs w:val="28"/>
        </w:rPr>
      </w:pPr>
      <w:r w:rsidRPr="00784876">
        <w:rPr>
          <w:sz w:val="28"/>
          <w:szCs w:val="28"/>
        </w:rPr>
        <w:t>1. Принцип активности и посильной самостоятельности. Этот принцип предполагает, что создаются все условия, чтобы у малышей третьего года жизни возникала потребность речевого взаимодействия со взрослым, педагог вызывает у ребёнка чувство сопереживания с действиями персонажа, предлагает малышу включиться в игровое взаимодействие по ходу текста.</w:t>
      </w:r>
    </w:p>
    <w:p w:rsidR="00745B43" w:rsidRPr="00784876" w:rsidRDefault="00745B43" w:rsidP="00745B43">
      <w:pPr>
        <w:pStyle w:val="a3"/>
        <w:spacing w:before="0" w:beforeAutospacing="0" w:after="240" w:afterAutospacing="0" w:line="312" w:lineRule="atLeast"/>
        <w:textAlignment w:val="baseline"/>
        <w:rPr>
          <w:sz w:val="28"/>
          <w:szCs w:val="28"/>
        </w:rPr>
      </w:pPr>
      <w:r w:rsidRPr="00784876">
        <w:rPr>
          <w:sz w:val="28"/>
          <w:szCs w:val="28"/>
        </w:rPr>
        <w:t>2. Принцип познавательной активности - один из важнейших принципов ознакомления детей с фольклором. Достигнуть его можно эмоциональностью. Именно с помощью эмоционального изложения педагог поддерживает внимание детей.</w:t>
      </w:r>
    </w:p>
    <w:p w:rsidR="00745B43" w:rsidRPr="00784876" w:rsidRDefault="00745B43" w:rsidP="00745B43">
      <w:pPr>
        <w:pStyle w:val="a3"/>
        <w:spacing w:before="0" w:beforeAutospacing="0" w:after="240" w:afterAutospacing="0" w:line="312" w:lineRule="atLeast"/>
        <w:textAlignment w:val="baseline"/>
        <w:rPr>
          <w:sz w:val="28"/>
          <w:szCs w:val="28"/>
        </w:rPr>
      </w:pPr>
      <w:r w:rsidRPr="00784876">
        <w:rPr>
          <w:sz w:val="28"/>
          <w:szCs w:val="28"/>
        </w:rPr>
        <w:t xml:space="preserve">3. Принцип наглядности не менее важен в ходе фольклорных занятий с детьми раннего возраста. Предполагает. использование наглядных средств (игрушки, картинки, пособия и т. д., с помощью которых создаётся развёрнутая картина действий и результата, использование приема </w:t>
      </w:r>
      <w:proofErr w:type="spellStart"/>
      <w:r w:rsidRPr="00784876">
        <w:rPr>
          <w:sz w:val="28"/>
          <w:szCs w:val="28"/>
        </w:rPr>
        <w:t>инсценирования</w:t>
      </w:r>
      <w:proofErr w:type="spellEnd"/>
      <w:r w:rsidRPr="00784876">
        <w:rPr>
          <w:sz w:val="28"/>
          <w:szCs w:val="28"/>
        </w:rPr>
        <w:t>.</w:t>
      </w:r>
    </w:p>
    <w:p w:rsidR="00745B43" w:rsidRPr="00784876" w:rsidRDefault="00745B43" w:rsidP="00745B43">
      <w:pPr>
        <w:pStyle w:val="a3"/>
        <w:spacing w:before="0" w:beforeAutospacing="0" w:after="240" w:afterAutospacing="0" w:line="312" w:lineRule="atLeast"/>
        <w:textAlignment w:val="baseline"/>
        <w:rPr>
          <w:sz w:val="28"/>
          <w:szCs w:val="28"/>
        </w:rPr>
      </w:pPr>
      <w:r w:rsidRPr="00784876">
        <w:rPr>
          <w:sz w:val="28"/>
          <w:szCs w:val="28"/>
        </w:rPr>
        <w:lastRenderedPageBreak/>
        <w:t xml:space="preserve">4. Принцип </w:t>
      </w:r>
      <w:proofErr w:type="spellStart"/>
      <w:r w:rsidRPr="00784876">
        <w:rPr>
          <w:sz w:val="28"/>
          <w:szCs w:val="28"/>
        </w:rPr>
        <w:t>поэтапности</w:t>
      </w:r>
      <w:proofErr w:type="spellEnd"/>
      <w:r w:rsidRPr="00784876">
        <w:rPr>
          <w:sz w:val="28"/>
          <w:szCs w:val="28"/>
        </w:rPr>
        <w:t xml:space="preserve"> в передаче смыслового содержания позволяет осуществить эту связь на деле практически: организованная образовательная деятельность должна состоять из нескольких взаимосвязанных частей, рассчитанных на постепенное освоение смыслового содержания произведения. Смена частей организованной образовательной деятельности обусловлена постепенностью освоения, отработки понимания и какого-либо навыка.</w:t>
      </w:r>
    </w:p>
    <w:p w:rsidR="00745B43" w:rsidRPr="00784876" w:rsidRDefault="00745B43" w:rsidP="00745B43">
      <w:pPr>
        <w:pStyle w:val="a3"/>
        <w:spacing w:before="0" w:beforeAutospacing="0" w:after="240" w:afterAutospacing="0" w:line="312" w:lineRule="atLeast"/>
        <w:textAlignment w:val="baseline"/>
        <w:rPr>
          <w:sz w:val="28"/>
          <w:szCs w:val="28"/>
        </w:rPr>
      </w:pPr>
      <w:r w:rsidRPr="00784876">
        <w:rPr>
          <w:sz w:val="28"/>
          <w:szCs w:val="28"/>
        </w:rPr>
        <w:t>5. Принцип вариативности поможет закрепить и расширить знания детей. (Принцип вариативности – повторение пройденного материала в организованной образовательной деятельности и в совместно-партнерской деятельности в несколько изменённом варианте</w:t>
      </w:r>
      <w:proofErr w:type="gramStart"/>
      <w:r w:rsidRPr="00784876">
        <w:rPr>
          <w:sz w:val="28"/>
          <w:szCs w:val="28"/>
        </w:rPr>
        <w:t>) .</w:t>
      </w:r>
      <w:proofErr w:type="gramEnd"/>
    </w:p>
    <w:p w:rsidR="00784876" w:rsidRDefault="00784876" w:rsidP="0078487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6F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Формы:</w:t>
      </w:r>
      <w:r w:rsidRPr="00A36FC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br/>
      </w:r>
      <w:r w:rsidRPr="007848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образовательная деятельность, обыгрывание режимных моментов, развлечение, рассказывание сказок, </w:t>
      </w:r>
      <w:proofErr w:type="spellStart"/>
      <w:r w:rsidRPr="0078487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потешек</w:t>
      </w:r>
      <w:proofErr w:type="spellEnd"/>
      <w:r w:rsidRPr="007848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8487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закличек</w:t>
      </w:r>
      <w:proofErr w:type="spellEnd"/>
      <w:r w:rsidRPr="00784876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чтение художественной литературы, настольно-печатные,</w:t>
      </w:r>
      <w:r w:rsidRPr="0078487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дидактические игры, проектная деятельность.</w:t>
      </w:r>
      <w:r w:rsidRPr="0078487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выставки совместных творческих работ родителей и детей на тему «Моя любимая </w:t>
      </w:r>
      <w:proofErr w:type="spellStart"/>
      <w:r w:rsidRPr="00784876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сказка»,семейный</w:t>
      </w:r>
      <w:proofErr w:type="spellEnd"/>
      <w:r w:rsidRPr="007848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конкурс «Отгадай загадку - нарисуй отгадку»</w:t>
      </w:r>
      <w:r w:rsidRPr="0078487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br/>
      </w:r>
      <w:r w:rsidRPr="00784876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Методы:</w:t>
      </w:r>
      <w:r w:rsidRPr="0078487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br/>
      </w:r>
      <w:r w:rsidRPr="007848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Словесные – беседы, рассказывание, чтение художественной литературы, </w:t>
      </w:r>
      <w:r w:rsidRPr="0078487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прослушивание аудиозаписей.</w:t>
      </w:r>
      <w:r w:rsidRPr="0078487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Наглядные – рассматривание книг, иллюстраций, альбомов</w:t>
      </w:r>
      <w:r w:rsidRPr="0078487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Практические – дидактические игры, показ тематических театрализованных постановок, участие в досугах, развлечениях, праздниках.</w:t>
      </w:r>
    </w:p>
    <w:p w:rsidR="00A36FC2" w:rsidRPr="007810EE" w:rsidRDefault="00A36FC2" w:rsidP="00A36FC2">
      <w:pPr>
        <w:shd w:val="clear" w:color="auto" w:fill="FFFFFF"/>
        <w:spacing w:before="100" w:beforeAutospacing="1" w:after="100" w:afterAutospacing="1" w:line="360" w:lineRule="auto"/>
        <w:rPr>
          <w:rFonts w:ascii="Tahoma" w:eastAsia="Times New Roman" w:hAnsi="Tahoma" w:cs="Tahoma"/>
          <w:sz w:val="24"/>
          <w:szCs w:val="24"/>
          <w:lang w:eastAsia="ru-RU"/>
        </w:rPr>
      </w:pPr>
      <w:bookmarkStart w:id="0" w:name="_GoBack"/>
      <w:bookmarkEnd w:id="0"/>
      <w:r w:rsidRPr="007810E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Предполагаемый результат</w:t>
      </w:r>
    </w:p>
    <w:p w:rsidR="00A36FC2" w:rsidRPr="007810EE" w:rsidRDefault="00A36FC2" w:rsidP="00A36FC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7810EE">
        <w:rPr>
          <w:rFonts w:ascii="Times New Roman" w:eastAsia="Times New Roman" w:hAnsi="Times New Roman" w:cs="Times New Roman"/>
          <w:sz w:val="27"/>
          <w:szCs w:val="27"/>
          <w:lang w:eastAsia="ru-RU"/>
        </w:rPr>
        <w:t>Словарь детей к концу году обогатился новыми словами, оборотами, выражениями</w:t>
      </w:r>
    </w:p>
    <w:p w:rsidR="00A36FC2" w:rsidRPr="007810EE" w:rsidRDefault="00A36FC2" w:rsidP="00A36FC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7810EE">
        <w:rPr>
          <w:rFonts w:ascii="Times New Roman" w:eastAsia="Times New Roman" w:hAnsi="Times New Roman" w:cs="Times New Roman"/>
          <w:sz w:val="27"/>
          <w:szCs w:val="27"/>
          <w:lang w:eastAsia="ru-RU"/>
        </w:rPr>
        <w:t>Будут сформированы первичные навыки восприятия фонематической и лексической стороны речи</w:t>
      </w:r>
    </w:p>
    <w:p w:rsidR="00A36FC2" w:rsidRPr="007810EE" w:rsidRDefault="00A36FC2" w:rsidP="00A36FC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7810EE">
        <w:rPr>
          <w:rFonts w:ascii="Times New Roman" w:eastAsia="Times New Roman" w:hAnsi="Times New Roman" w:cs="Times New Roman"/>
          <w:sz w:val="27"/>
          <w:szCs w:val="27"/>
          <w:lang w:eastAsia="ru-RU"/>
        </w:rPr>
        <w:t>Сформируется первоначальный интерес к устному народному творчеству, художественной литературе;</w:t>
      </w:r>
    </w:p>
    <w:p w:rsidR="00A36FC2" w:rsidRPr="007810EE" w:rsidRDefault="00A36FC2" w:rsidP="00A36FC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7810E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Сформируется положительное отношение к режимным моментам </w:t>
      </w:r>
    </w:p>
    <w:p w:rsidR="00A36FC2" w:rsidRPr="007810EE" w:rsidRDefault="00A36FC2" w:rsidP="00A36FC2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7810E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У родителей сформируется понимание необходимости использования малых форм фольклора в развитии речи детей </w:t>
      </w:r>
    </w:p>
    <w:p w:rsidR="00A36FC2" w:rsidRDefault="00A36FC2" w:rsidP="0078487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4876" w:rsidRPr="00784876" w:rsidRDefault="00784876" w:rsidP="00784876">
      <w:pPr>
        <w:rPr>
          <w:rFonts w:ascii="Times New Roman" w:hAnsi="Times New Roman" w:cs="Times New Roman"/>
          <w:sz w:val="28"/>
          <w:szCs w:val="28"/>
        </w:rPr>
      </w:pPr>
      <w:r w:rsidRPr="00784876">
        <w:rPr>
          <w:rFonts w:ascii="Times New Roman" w:hAnsi="Times New Roman" w:cs="Times New Roman"/>
          <w:sz w:val="28"/>
          <w:szCs w:val="28"/>
        </w:rPr>
        <w:lastRenderedPageBreak/>
        <w:t>Перспективный план работы с детьми по развитию речи с использованием фольклора.</w:t>
      </w:r>
    </w:p>
    <w:tbl>
      <w:tblPr>
        <w:tblStyle w:val="a5"/>
        <w:tblW w:w="0" w:type="auto"/>
        <w:tblLook w:val="01E0" w:firstRow="1" w:lastRow="1" w:firstColumn="1" w:lastColumn="1" w:noHBand="0" w:noVBand="0"/>
      </w:tblPr>
      <w:tblGrid>
        <w:gridCol w:w="2268"/>
        <w:gridCol w:w="7303"/>
      </w:tblGrid>
      <w:tr w:rsidR="00784876" w:rsidRPr="00784876" w:rsidTr="00561279">
        <w:trPr>
          <w:trHeight w:val="727"/>
        </w:trPr>
        <w:tc>
          <w:tcPr>
            <w:tcW w:w="2268" w:type="dxa"/>
          </w:tcPr>
          <w:p w:rsidR="00784876" w:rsidRPr="00784876" w:rsidRDefault="00784876" w:rsidP="00561279">
            <w:pPr>
              <w:rPr>
                <w:sz w:val="28"/>
                <w:szCs w:val="28"/>
              </w:rPr>
            </w:pPr>
            <w:r w:rsidRPr="00784876">
              <w:rPr>
                <w:sz w:val="28"/>
                <w:szCs w:val="28"/>
              </w:rPr>
              <w:t>Период.</w:t>
            </w:r>
          </w:p>
        </w:tc>
        <w:tc>
          <w:tcPr>
            <w:tcW w:w="7303" w:type="dxa"/>
          </w:tcPr>
          <w:p w:rsidR="00784876" w:rsidRPr="00784876" w:rsidRDefault="00784876" w:rsidP="00561279">
            <w:pPr>
              <w:rPr>
                <w:sz w:val="28"/>
                <w:szCs w:val="28"/>
              </w:rPr>
            </w:pPr>
            <w:r w:rsidRPr="00784876">
              <w:rPr>
                <w:sz w:val="28"/>
                <w:szCs w:val="28"/>
              </w:rPr>
              <w:t>Проводимая работа.</w:t>
            </w:r>
          </w:p>
        </w:tc>
      </w:tr>
      <w:tr w:rsidR="00784876" w:rsidRPr="00784876" w:rsidTr="00561279">
        <w:trPr>
          <w:trHeight w:val="1110"/>
        </w:trPr>
        <w:tc>
          <w:tcPr>
            <w:tcW w:w="2268" w:type="dxa"/>
          </w:tcPr>
          <w:p w:rsidR="00784876" w:rsidRPr="00784876" w:rsidRDefault="00A36FC2" w:rsidP="005612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</w:p>
        </w:tc>
        <w:tc>
          <w:tcPr>
            <w:tcW w:w="7303" w:type="dxa"/>
          </w:tcPr>
          <w:p w:rsidR="00A36FC2" w:rsidRPr="00A36FC2" w:rsidRDefault="00A36FC2" w:rsidP="00A36FC2">
            <w:pPr>
              <w:rPr>
                <w:sz w:val="28"/>
                <w:szCs w:val="28"/>
              </w:rPr>
            </w:pPr>
            <w:r w:rsidRPr="00A36FC2">
              <w:rPr>
                <w:sz w:val="28"/>
                <w:szCs w:val="28"/>
              </w:rPr>
              <w:t>Подбор материала, необходимого для работ</w:t>
            </w:r>
            <w:r>
              <w:rPr>
                <w:sz w:val="28"/>
                <w:szCs w:val="28"/>
              </w:rPr>
              <w:t>ы с детьми и родителями на тему «</w:t>
            </w:r>
            <w:r w:rsidRPr="00A36FC2">
              <w:rPr>
                <w:sz w:val="28"/>
                <w:szCs w:val="28"/>
              </w:rPr>
              <w:t>Развитие речи детей раннего возраста посредством фольклора»</w:t>
            </w:r>
            <w:r>
              <w:rPr>
                <w:sz w:val="28"/>
                <w:szCs w:val="28"/>
              </w:rPr>
              <w:t>.</w:t>
            </w:r>
          </w:p>
          <w:p w:rsidR="00A36FC2" w:rsidRPr="00A36FC2" w:rsidRDefault="00A36FC2" w:rsidP="00A36FC2">
            <w:pPr>
              <w:rPr>
                <w:sz w:val="28"/>
                <w:szCs w:val="28"/>
              </w:rPr>
            </w:pPr>
            <w:r w:rsidRPr="00A36FC2">
              <w:rPr>
                <w:sz w:val="28"/>
                <w:szCs w:val="28"/>
              </w:rPr>
              <w:t>Постановка цели и задач по данной теме</w:t>
            </w:r>
            <w:r>
              <w:rPr>
                <w:sz w:val="28"/>
                <w:szCs w:val="28"/>
              </w:rPr>
              <w:t>.</w:t>
            </w:r>
          </w:p>
          <w:p w:rsidR="00A36FC2" w:rsidRPr="00A36FC2" w:rsidRDefault="00A36FC2" w:rsidP="00A36FC2">
            <w:pPr>
              <w:rPr>
                <w:sz w:val="28"/>
                <w:szCs w:val="28"/>
              </w:rPr>
            </w:pPr>
            <w:r w:rsidRPr="00A36FC2">
              <w:rPr>
                <w:sz w:val="28"/>
                <w:szCs w:val="28"/>
              </w:rPr>
              <w:t xml:space="preserve">Рассказывание детям русских народных сказок, </w:t>
            </w:r>
            <w:proofErr w:type="spellStart"/>
            <w:r w:rsidRPr="00A36FC2">
              <w:rPr>
                <w:sz w:val="28"/>
                <w:szCs w:val="28"/>
              </w:rPr>
              <w:t>потешек</w:t>
            </w:r>
            <w:proofErr w:type="spellEnd"/>
            <w:r w:rsidRPr="00A36FC2">
              <w:rPr>
                <w:sz w:val="28"/>
                <w:szCs w:val="28"/>
              </w:rPr>
              <w:t xml:space="preserve">, </w:t>
            </w:r>
            <w:proofErr w:type="spellStart"/>
            <w:r w:rsidRPr="00A36FC2">
              <w:rPr>
                <w:sz w:val="28"/>
                <w:szCs w:val="28"/>
              </w:rPr>
              <w:t>закличек</w:t>
            </w:r>
            <w:proofErr w:type="spellEnd"/>
            <w:r w:rsidRPr="00A36FC2">
              <w:rPr>
                <w:sz w:val="28"/>
                <w:szCs w:val="28"/>
              </w:rPr>
              <w:t>.</w:t>
            </w:r>
          </w:p>
          <w:p w:rsidR="00A36FC2" w:rsidRPr="00A36FC2" w:rsidRDefault="00A36FC2" w:rsidP="00A36FC2">
            <w:pPr>
              <w:rPr>
                <w:sz w:val="28"/>
                <w:szCs w:val="28"/>
              </w:rPr>
            </w:pPr>
            <w:r w:rsidRPr="00A36FC2">
              <w:rPr>
                <w:sz w:val="28"/>
                <w:szCs w:val="28"/>
              </w:rPr>
              <w:t>Прослушивание аудиозаписей сказок</w:t>
            </w:r>
            <w:r>
              <w:rPr>
                <w:sz w:val="28"/>
                <w:szCs w:val="28"/>
              </w:rPr>
              <w:t>.</w:t>
            </w:r>
          </w:p>
          <w:p w:rsidR="00784876" w:rsidRPr="00784876" w:rsidRDefault="00A36FC2" w:rsidP="00A36FC2">
            <w:pPr>
              <w:rPr>
                <w:sz w:val="28"/>
                <w:szCs w:val="28"/>
              </w:rPr>
            </w:pPr>
            <w:r w:rsidRPr="00A36FC2">
              <w:rPr>
                <w:sz w:val="28"/>
                <w:szCs w:val="28"/>
              </w:rPr>
              <w:t xml:space="preserve">Привлечение к созданию библиотеки красочных книг с русскими народными сказками, </w:t>
            </w:r>
            <w:proofErr w:type="spellStart"/>
            <w:r w:rsidRPr="00A36FC2">
              <w:rPr>
                <w:sz w:val="28"/>
                <w:szCs w:val="28"/>
              </w:rPr>
              <w:t>потешками</w:t>
            </w:r>
            <w:proofErr w:type="spellEnd"/>
            <w:r>
              <w:rPr>
                <w:sz w:val="28"/>
                <w:szCs w:val="28"/>
              </w:rPr>
              <w:t>.</w:t>
            </w:r>
            <w:r w:rsidRPr="00A36FC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784876" w:rsidRPr="00784876" w:rsidTr="00561279">
        <w:trPr>
          <w:trHeight w:val="1549"/>
        </w:trPr>
        <w:tc>
          <w:tcPr>
            <w:tcW w:w="2268" w:type="dxa"/>
          </w:tcPr>
          <w:p w:rsidR="00784876" w:rsidRPr="00784876" w:rsidRDefault="00A36FC2" w:rsidP="005612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</w:p>
        </w:tc>
        <w:tc>
          <w:tcPr>
            <w:tcW w:w="7303" w:type="dxa"/>
          </w:tcPr>
          <w:p w:rsidR="00A36FC2" w:rsidRPr="00A36FC2" w:rsidRDefault="00784876" w:rsidP="00A36FC2">
            <w:pPr>
              <w:rPr>
                <w:sz w:val="28"/>
                <w:szCs w:val="28"/>
              </w:rPr>
            </w:pPr>
            <w:r w:rsidRPr="00784876">
              <w:rPr>
                <w:sz w:val="28"/>
                <w:szCs w:val="28"/>
              </w:rPr>
              <w:t xml:space="preserve">Создание картотеки </w:t>
            </w:r>
            <w:proofErr w:type="spellStart"/>
            <w:r w:rsidRPr="00784876">
              <w:rPr>
                <w:sz w:val="28"/>
                <w:szCs w:val="28"/>
              </w:rPr>
              <w:t>потешек</w:t>
            </w:r>
            <w:proofErr w:type="spellEnd"/>
            <w:r w:rsidRPr="00784876">
              <w:rPr>
                <w:sz w:val="28"/>
                <w:szCs w:val="28"/>
              </w:rPr>
              <w:t xml:space="preserve">, для разучивания с детьми. </w:t>
            </w:r>
            <w:r w:rsidRPr="00784876">
              <w:rPr>
                <w:sz w:val="28"/>
                <w:szCs w:val="28"/>
              </w:rPr>
              <w:br/>
              <w:t xml:space="preserve">Оформление в книжном уголке выставки книг с </w:t>
            </w:r>
            <w:proofErr w:type="spellStart"/>
            <w:r w:rsidRPr="00784876">
              <w:rPr>
                <w:sz w:val="28"/>
                <w:szCs w:val="28"/>
              </w:rPr>
              <w:t>потешками</w:t>
            </w:r>
            <w:proofErr w:type="spellEnd"/>
            <w:r w:rsidRPr="00784876">
              <w:rPr>
                <w:sz w:val="28"/>
                <w:szCs w:val="28"/>
              </w:rPr>
              <w:t xml:space="preserve">, </w:t>
            </w:r>
            <w:proofErr w:type="spellStart"/>
            <w:r w:rsidRPr="00784876">
              <w:rPr>
                <w:sz w:val="28"/>
                <w:szCs w:val="28"/>
              </w:rPr>
              <w:t>пестушками</w:t>
            </w:r>
            <w:proofErr w:type="spellEnd"/>
            <w:r w:rsidRPr="00784876">
              <w:rPr>
                <w:sz w:val="28"/>
                <w:szCs w:val="28"/>
              </w:rPr>
              <w:t>, русскими народными сказками.</w:t>
            </w:r>
          </w:p>
          <w:p w:rsidR="00A36FC2" w:rsidRPr="00A36FC2" w:rsidRDefault="00A36FC2" w:rsidP="00A36FC2">
            <w:pPr>
              <w:rPr>
                <w:sz w:val="28"/>
                <w:szCs w:val="28"/>
              </w:rPr>
            </w:pPr>
            <w:r w:rsidRPr="00A36FC2">
              <w:rPr>
                <w:sz w:val="28"/>
                <w:szCs w:val="28"/>
              </w:rPr>
              <w:t xml:space="preserve">Разучивание и проговаривание </w:t>
            </w:r>
            <w:proofErr w:type="spellStart"/>
            <w:r w:rsidRPr="00A36FC2">
              <w:rPr>
                <w:sz w:val="28"/>
                <w:szCs w:val="28"/>
              </w:rPr>
              <w:t>потешек</w:t>
            </w:r>
            <w:proofErr w:type="spellEnd"/>
            <w:r w:rsidRPr="00A36FC2">
              <w:rPr>
                <w:sz w:val="28"/>
                <w:szCs w:val="28"/>
              </w:rPr>
              <w:t xml:space="preserve">, </w:t>
            </w:r>
            <w:proofErr w:type="spellStart"/>
            <w:r w:rsidRPr="00A36FC2">
              <w:rPr>
                <w:sz w:val="28"/>
                <w:szCs w:val="28"/>
              </w:rPr>
              <w:t>закличек</w:t>
            </w:r>
            <w:proofErr w:type="spellEnd"/>
            <w:r w:rsidRPr="00A36FC2">
              <w:rPr>
                <w:sz w:val="28"/>
                <w:szCs w:val="28"/>
              </w:rPr>
              <w:t xml:space="preserve"> </w:t>
            </w:r>
          </w:p>
          <w:p w:rsidR="00A36FC2" w:rsidRPr="00784876" w:rsidRDefault="00A36FC2" w:rsidP="00A36FC2">
            <w:pPr>
              <w:rPr>
                <w:sz w:val="28"/>
                <w:szCs w:val="28"/>
              </w:rPr>
            </w:pPr>
            <w:r w:rsidRPr="00A36FC2">
              <w:rPr>
                <w:sz w:val="28"/>
                <w:szCs w:val="28"/>
              </w:rPr>
              <w:t>Участие в досугах, развлечениях</w:t>
            </w:r>
            <w:r>
              <w:rPr>
                <w:sz w:val="28"/>
                <w:szCs w:val="28"/>
              </w:rPr>
              <w:t>.</w:t>
            </w:r>
          </w:p>
        </w:tc>
      </w:tr>
      <w:tr w:rsidR="00784876" w:rsidRPr="00784876" w:rsidTr="00561279">
        <w:tc>
          <w:tcPr>
            <w:tcW w:w="2268" w:type="dxa"/>
          </w:tcPr>
          <w:p w:rsidR="00784876" w:rsidRPr="00784876" w:rsidRDefault="000A4279" w:rsidP="005612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  <w:tc>
          <w:tcPr>
            <w:tcW w:w="7303" w:type="dxa"/>
          </w:tcPr>
          <w:p w:rsidR="000A4279" w:rsidRPr="000A4279" w:rsidRDefault="000A4279" w:rsidP="000A4279">
            <w:pPr>
              <w:rPr>
                <w:sz w:val="28"/>
                <w:szCs w:val="28"/>
              </w:rPr>
            </w:pPr>
            <w:r w:rsidRPr="000A4279">
              <w:rPr>
                <w:sz w:val="28"/>
                <w:szCs w:val="28"/>
              </w:rPr>
              <w:t>Изучение темы «Настольно-печатные игры по русским народным сказкам</w:t>
            </w:r>
            <w:r>
              <w:rPr>
                <w:sz w:val="28"/>
                <w:szCs w:val="28"/>
              </w:rPr>
              <w:t>.</w:t>
            </w:r>
          </w:p>
          <w:p w:rsidR="000A4279" w:rsidRPr="000A4279" w:rsidRDefault="000A4279" w:rsidP="000A4279">
            <w:pPr>
              <w:rPr>
                <w:sz w:val="28"/>
                <w:szCs w:val="28"/>
              </w:rPr>
            </w:pPr>
            <w:r w:rsidRPr="000A4279">
              <w:rPr>
                <w:sz w:val="28"/>
                <w:szCs w:val="28"/>
              </w:rPr>
              <w:t>Совместное и самостоятельное рассматривание</w:t>
            </w:r>
            <w:r>
              <w:rPr>
                <w:sz w:val="28"/>
                <w:szCs w:val="28"/>
              </w:rPr>
              <w:t>.</w:t>
            </w:r>
            <w:r w:rsidRPr="000A4279">
              <w:rPr>
                <w:sz w:val="28"/>
                <w:szCs w:val="28"/>
              </w:rPr>
              <w:t xml:space="preserve"> иллюстраций и картинок, творче</w:t>
            </w:r>
            <w:r>
              <w:rPr>
                <w:sz w:val="28"/>
                <w:szCs w:val="28"/>
              </w:rPr>
              <w:t>ских работ «Моя любимая сказка».</w:t>
            </w:r>
          </w:p>
          <w:p w:rsidR="00784876" w:rsidRPr="00784876" w:rsidRDefault="000A4279" w:rsidP="00561279">
            <w:pPr>
              <w:rPr>
                <w:sz w:val="28"/>
                <w:szCs w:val="28"/>
              </w:rPr>
            </w:pPr>
            <w:r w:rsidRPr="000A4279">
              <w:rPr>
                <w:sz w:val="28"/>
                <w:szCs w:val="28"/>
              </w:rPr>
              <w:t>Конкурс совместных творче</w:t>
            </w:r>
            <w:r>
              <w:rPr>
                <w:sz w:val="28"/>
                <w:szCs w:val="28"/>
              </w:rPr>
              <w:t>ских работ «Моя любимая сказка».</w:t>
            </w:r>
          </w:p>
        </w:tc>
      </w:tr>
      <w:tr w:rsidR="00784876" w:rsidRPr="00784876" w:rsidTr="00561279">
        <w:tc>
          <w:tcPr>
            <w:tcW w:w="2268" w:type="dxa"/>
          </w:tcPr>
          <w:p w:rsidR="00784876" w:rsidRPr="00784876" w:rsidRDefault="000A4279" w:rsidP="005612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7303" w:type="dxa"/>
          </w:tcPr>
          <w:p w:rsidR="000A4279" w:rsidRPr="000A4279" w:rsidRDefault="000A4279" w:rsidP="000A4279">
            <w:pPr>
              <w:rPr>
                <w:sz w:val="28"/>
                <w:szCs w:val="28"/>
              </w:rPr>
            </w:pPr>
            <w:r w:rsidRPr="000A4279">
              <w:rPr>
                <w:sz w:val="28"/>
                <w:szCs w:val="28"/>
              </w:rPr>
              <w:t>Изучение темы «Театрализованные игры как средство развития речи детей»</w:t>
            </w:r>
          </w:p>
          <w:p w:rsidR="000A4279" w:rsidRPr="000A4279" w:rsidRDefault="000A4279" w:rsidP="000A4279">
            <w:pPr>
              <w:rPr>
                <w:sz w:val="28"/>
                <w:szCs w:val="28"/>
              </w:rPr>
            </w:pPr>
            <w:r w:rsidRPr="000A4279">
              <w:rPr>
                <w:sz w:val="28"/>
                <w:szCs w:val="28"/>
              </w:rPr>
              <w:t>Помогать драматизировать отрывки из хорошо знакомых сказок</w:t>
            </w:r>
            <w:r>
              <w:rPr>
                <w:sz w:val="28"/>
                <w:szCs w:val="28"/>
              </w:rPr>
              <w:t>.</w:t>
            </w:r>
            <w:r w:rsidRPr="000A4279">
              <w:rPr>
                <w:sz w:val="28"/>
                <w:szCs w:val="28"/>
              </w:rPr>
              <w:t xml:space="preserve"> </w:t>
            </w:r>
          </w:p>
          <w:p w:rsidR="000A4279" w:rsidRDefault="000A4279" w:rsidP="000A4279">
            <w:pPr>
              <w:rPr>
                <w:sz w:val="28"/>
                <w:szCs w:val="28"/>
              </w:rPr>
            </w:pPr>
            <w:r w:rsidRPr="000A4279">
              <w:rPr>
                <w:sz w:val="28"/>
                <w:szCs w:val="28"/>
              </w:rPr>
              <w:t xml:space="preserve">Обогащение уголка </w:t>
            </w:r>
            <w:proofErr w:type="spellStart"/>
            <w:r w:rsidRPr="000A4279">
              <w:rPr>
                <w:sz w:val="28"/>
                <w:szCs w:val="28"/>
              </w:rPr>
              <w:t>ряжения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:rsidR="00784876" w:rsidRPr="00784876" w:rsidRDefault="000A4279" w:rsidP="00561279">
            <w:pPr>
              <w:rPr>
                <w:sz w:val="28"/>
                <w:szCs w:val="28"/>
              </w:rPr>
            </w:pPr>
            <w:r w:rsidRPr="000A4279">
              <w:rPr>
                <w:sz w:val="28"/>
                <w:szCs w:val="28"/>
              </w:rPr>
              <w:t xml:space="preserve"> </w:t>
            </w:r>
            <w:r w:rsidR="00784876" w:rsidRPr="00784876">
              <w:rPr>
                <w:sz w:val="28"/>
                <w:szCs w:val="28"/>
              </w:rPr>
              <w:t>Театрализация сюжетов русских народн</w:t>
            </w:r>
            <w:r>
              <w:rPr>
                <w:sz w:val="28"/>
                <w:szCs w:val="28"/>
              </w:rPr>
              <w:t>ых сказок. (Настольный театр).</w:t>
            </w:r>
            <w:r>
              <w:rPr>
                <w:sz w:val="28"/>
                <w:szCs w:val="28"/>
              </w:rPr>
              <w:br/>
            </w:r>
            <w:r w:rsidR="00784876" w:rsidRPr="00784876">
              <w:rPr>
                <w:sz w:val="28"/>
                <w:szCs w:val="28"/>
              </w:rPr>
              <w:t xml:space="preserve">Создание дидактической настольной игры «Разрезные картинки с иллюстрациями </w:t>
            </w:r>
            <w:proofErr w:type="spellStart"/>
            <w:r w:rsidR="00784876" w:rsidRPr="00784876">
              <w:rPr>
                <w:sz w:val="28"/>
                <w:szCs w:val="28"/>
              </w:rPr>
              <w:t>потешек</w:t>
            </w:r>
            <w:proofErr w:type="spellEnd"/>
            <w:r w:rsidR="00784876" w:rsidRPr="00784876">
              <w:rPr>
                <w:sz w:val="28"/>
                <w:szCs w:val="28"/>
              </w:rPr>
              <w:t xml:space="preserve"> или с изображением героев р</w:t>
            </w:r>
            <w:r>
              <w:rPr>
                <w:sz w:val="28"/>
                <w:szCs w:val="28"/>
              </w:rPr>
              <w:t>усских народных сказок</w:t>
            </w:r>
            <w:r w:rsidR="00784876" w:rsidRPr="00784876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>.</w:t>
            </w:r>
          </w:p>
        </w:tc>
      </w:tr>
      <w:tr w:rsidR="00784876" w:rsidRPr="00784876" w:rsidTr="00561279">
        <w:tc>
          <w:tcPr>
            <w:tcW w:w="2268" w:type="dxa"/>
          </w:tcPr>
          <w:p w:rsidR="00784876" w:rsidRPr="00784876" w:rsidRDefault="000A4279" w:rsidP="005612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7303" w:type="dxa"/>
          </w:tcPr>
          <w:p w:rsidR="000A4279" w:rsidRDefault="00784876" w:rsidP="00561279">
            <w:pPr>
              <w:rPr>
                <w:sz w:val="28"/>
                <w:szCs w:val="28"/>
              </w:rPr>
            </w:pPr>
            <w:r w:rsidRPr="00784876">
              <w:rPr>
                <w:sz w:val="28"/>
                <w:szCs w:val="28"/>
              </w:rPr>
              <w:t>Игры детей с разрезными картинками.</w:t>
            </w:r>
          </w:p>
          <w:p w:rsidR="000A4279" w:rsidRPr="000A4279" w:rsidRDefault="000A4279" w:rsidP="000A4279">
            <w:pPr>
              <w:rPr>
                <w:sz w:val="28"/>
                <w:szCs w:val="28"/>
              </w:rPr>
            </w:pPr>
            <w:r w:rsidRPr="000A4279">
              <w:rPr>
                <w:sz w:val="28"/>
                <w:szCs w:val="28"/>
              </w:rPr>
              <w:t>Изучение темы: «Использование фольклора в работе с детьми»</w:t>
            </w:r>
            <w:r>
              <w:rPr>
                <w:sz w:val="28"/>
                <w:szCs w:val="28"/>
              </w:rPr>
              <w:t>.</w:t>
            </w:r>
          </w:p>
          <w:p w:rsidR="00784876" w:rsidRPr="00784876" w:rsidRDefault="000A4279" w:rsidP="00561279">
            <w:pPr>
              <w:rPr>
                <w:sz w:val="28"/>
                <w:szCs w:val="28"/>
              </w:rPr>
            </w:pPr>
            <w:r w:rsidRPr="000A4279">
              <w:rPr>
                <w:sz w:val="28"/>
                <w:szCs w:val="28"/>
              </w:rPr>
              <w:t>Развлечение «По дороге к солнышку»</w:t>
            </w:r>
            <w:r>
              <w:rPr>
                <w:sz w:val="28"/>
                <w:szCs w:val="28"/>
              </w:rPr>
              <w:t>.</w:t>
            </w:r>
          </w:p>
        </w:tc>
      </w:tr>
      <w:tr w:rsidR="000A4279" w:rsidRPr="00784876" w:rsidTr="00561279">
        <w:tc>
          <w:tcPr>
            <w:tcW w:w="2268" w:type="dxa"/>
          </w:tcPr>
          <w:p w:rsidR="000A4279" w:rsidRDefault="000A4279" w:rsidP="005612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7303" w:type="dxa"/>
          </w:tcPr>
          <w:p w:rsidR="000A4279" w:rsidRPr="00784876" w:rsidRDefault="000A4279" w:rsidP="00561279">
            <w:pPr>
              <w:rPr>
                <w:sz w:val="28"/>
                <w:szCs w:val="28"/>
              </w:rPr>
            </w:pPr>
          </w:p>
        </w:tc>
      </w:tr>
      <w:tr w:rsidR="000A4279" w:rsidRPr="00784876" w:rsidTr="00561279">
        <w:tc>
          <w:tcPr>
            <w:tcW w:w="2268" w:type="dxa"/>
          </w:tcPr>
          <w:p w:rsidR="000A4279" w:rsidRDefault="000A4279" w:rsidP="005612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7303" w:type="dxa"/>
          </w:tcPr>
          <w:p w:rsidR="000A4279" w:rsidRPr="00784876" w:rsidRDefault="000A4279" w:rsidP="00561279">
            <w:pPr>
              <w:rPr>
                <w:sz w:val="28"/>
                <w:szCs w:val="28"/>
              </w:rPr>
            </w:pPr>
            <w:r w:rsidRPr="000A4279">
              <w:rPr>
                <w:sz w:val="28"/>
                <w:szCs w:val="28"/>
              </w:rPr>
              <w:t>Развлечение «Маленькие солнышки-помощники большог</w:t>
            </w:r>
            <w:r>
              <w:rPr>
                <w:sz w:val="28"/>
                <w:szCs w:val="28"/>
              </w:rPr>
              <w:t>о солнца» С участием детей старшей группы.</w:t>
            </w:r>
          </w:p>
        </w:tc>
      </w:tr>
      <w:tr w:rsidR="000A4279" w:rsidRPr="00784876" w:rsidTr="00561279">
        <w:tc>
          <w:tcPr>
            <w:tcW w:w="2268" w:type="dxa"/>
          </w:tcPr>
          <w:p w:rsidR="000A4279" w:rsidRDefault="000A4279" w:rsidP="005612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7303" w:type="dxa"/>
          </w:tcPr>
          <w:p w:rsidR="000A4279" w:rsidRPr="000A4279" w:rsidRDefault="000A4279" w:rsidP="000A4279">
            <w:pPr>
              <w:rPr>
                <w:sz w:val="28"/>
                <w:szCs w:val="28"/>
              </w:rPr>
            </w:pPr>
            <w:r w:rsidRPr="000A4279">
              <w:rPr>
                <w:sz w:val="28"/>
                <w:szCs w:val="28"/>
              </w:rPr>
              <w:t>Самоанализ плана по самообразованию.</w:t>
            </w:r>
          </w:p>
          <w:p w:rsidR="000A4279" w:rsidRPr="00784876" w:rsidRDefault="000A4279" w:rsidP="000A4279">
            <w:pPr>
              <w:rPr>
                <w:sz w:val="28"/>
                <w:szCs w:val="28"/>
              </w:rPr>
            </w:pPr>
            <w:r w:rsidRPr="000A4279">
              <w:rPr>
                <w:sz w:val="28"/>
                <w:szCs w:val="28"/>
              </w:rPr>
              <w:lastRenderedPageBreak/>
              <w:t>Открытое занятие по развитию речи с использованием макета «Домашние животные и их детеныши».</w:t>
            </w:r>
          </w:p>
        </w:tc>
      </w:tr>
      <w:tr w:rsidR="000A4279" w:rsidRPr="00784876" w:rsidTr="00561279">
        <w:tc>
          <w:tcPr>
            <w:tcW w:w="2268" w:type="dxa"/>
          </w:tcPr>
          <w:p w:rsidR="000A4279" w:rsidRDefault="000A4279" w:rsidP="005612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Май</w:t>
            </w:r>
          </w:p>
        </w:tc>
        <w:tc>
          <w:tcPr>
            <w:tcW w:w="7303" w:type="dxa"/>
          </w:tcPr>
          <w:p w:rsidR="000A4279" w:rsidRPr="000A4279" w:rsidRDefault="000A4279" w:rsidP="000A4279">
            <w:pPr>
              <w:rPr>
                <w:sz w:val="28"/>
                <w:szCs w:val="28"/>
              </w:rPr>
            </w:pPr>
            <w:r w:rsidRPr="000A4279">
              <w:rPr>
                <w:sz w:val="28"/>
                <w:szCs w:val="28"/>
              </w:rPr>
              <w:t>Развлечение «Наша дружная семья» с участием музыкального работника</w:t>
            </w:r>
            <w:r>
              <w:rPr>
                <w:sz w:val="28"/>
                <w:szCs w:val="28"/>
              </w:rPr>
              <w:t>.</w:t>
            </w:r>
          </w:p>
          <w:p w:rsidR="000A4279" w:rsidRPr="00784876" w:rsidRDefault="000A4279" w:rsidP="000A4279">
            <w:pPr>
              <w:rPr>
                <w:sz w:val="28"/>
                <w:szCs w:val="28"/>
              </w:rPr>
            </w:pPr>
            <w:r w:rsidRPr="000A4279">
              <w:rPr>
                <w:sz w:val="28"/>
                <w:szCs w:val="28"/>
              </w:rPr>
              <w:t>Презентация проекта «Развитие речи детей раннего возраста посредством фольклора</w:t>
            </w:r>
            <w:r>
              <w:rPr>
                <w:sz w:val="28"/>
                <w:szCs w:val="28"/>
              </w:rPr>
              <w:t>.</w:t>
            </w:r>
          </w:p>
        </w:tc>
      </w:tr>
    </w:tbl>
    <w:p w:rsidR="00784876" w:rsidRPr="00784876" w:rsidRDefault="00784876" w:rsidP="00784876">
      <w:pPr>
        <w:rPr>
          <w:rFonts w:ascii="Times New Roman" w:hAnsi="Times New Roman" w:cs="Times New Roman"/>
          <w:sz w:val="28"/>
          <w:szCs w:val="28"/>
        </w:rPr>
      </w:pPr>
    </w:p>
    <w:p w:rsidR="00784876" w:rsidRPr="00784876" w:rsidRDefault="00784876" w:rsidP="00784876">
      <w:pPr>
        <w:rPr>
          <w:rFonts w:ascii="Times New Roman" w:hAnsi="Times New Roman" w:cs="Times New Roman"/>
          <w:sz w:val="28"/>
          <w:szCs w:val="28"/>
        </w:rPr>
      </w:pPr>
    </w:p>
    <w:p w:rsidR="00784876" w:rsidRPr="00784876" w:rsidRDefault="00784876" w:rsidP="00784876">
      <w:pPr>
        <w:rPr>
          <w:rFonts w:ascii="Times New Roman" w:hAnsi="Times New Roman" w:cs="Times New Roman"/>
          <w:sz w:val="28"/>
          <w:szCs w:val="28"/>
        </w:rPr>
      </w:pPr>
      <w:r w:rsidRPr="00784876">
        <w:rPr>
          <w:rFonts w:ascii="Times New Roman" w:hAnsi="Times New Roman" w:cs="Times New Roman"/>
          <w:sz w:val="28"/>
          <w:szCs w:val="28"/>
        </w:rPr>
        <w:t>Перспективный план работы с родителями.</w:t>
      </w:r>
      <w:r w:rsidRPr="00784876">
        <w:rPr>
          <w:rFonts w:ascii="Times New Roman" w:hAnsi="Times New Roman" w:cs="Times New Roman"/>
          <w:sz w:val="28"/>
          <w:szCs w:val="28"/>
        </w:rPr>
        <w:br/>
      </w:r>
    </w:p>
    <w:tbl>
      <w:tblPr>
        <w:tblStyle w:val="a5"/>
        <w:tblW w:w="0" w:type="auto"/>
        <w:tblLook w:val="01E0" w:firstRow="1" w:lastRow="1" w:firstColumn="1" w:lastColumn="1" w:noHBand="0" w:noVBand="0"/>
      </w:tblPr>
      <w:tblGrid>
        <w:gridCol w:w="2268"/>
        <w:gridCol w:w="7303"/>
      </w:tblGrid>
      <w:tr w:rsidR="00784876" w:rsidRPr="00784876" w:rsidTr="00561279">
        <w:trPr>
          <w:trHeight w:val="830"/>
        </w:trPr>
        <w:tc>
          <w:tcPr>
            <w:tcW w:w="2268" w:type="dxa"/>
          </w:tcPr>
          <w:p w:rsidR="00784876" w:rsidRPr="00784876" w:rsidRDefault="00784876" w:rsidP="00561279">
            <w:pPr>
              <w:rPr>
                <w:sz w:val="28"/>
                <w:szCs w:val="28"/>
              </w:rPr>
            </w:pPr>
            <w:r w:rsidRPr="00784876">
              <w:rPr>
                <w:sz w:val="28"/>
                <w:szCs w:val="28"/>
              </w:rPr>
              <w:t>Период.</w:t>
            </w:r>
          </w:p>
        </w:tc>
        <w:tc>
          <w:tcPr>
            <w:tcW w:w="7303" w:type="dxa"/>
          </w:tcPr>
          <w:p w:rsidR="00784876" w:rsidRPr="00784876" w:rsidRDefault="00784876" w:rsidP="00561279">
            <w:pPr>
              <w:rPr>
                <w:sz w:val="28"/>
                <w:szCs w:val="28"/>
              </w:rPr>
            </w:pPr>
            <w:r w:rsidRPr="00784876">
              <w:rPr>
                <w:sz w:val="28"/>
                <w:szCs w:val="28"/>
              </w:rPr>
              <w:t>Проводимая работа.</w:t>
            </w:r>
          </w:p>
        </w:tc>
      </w:tr>
      <w:tr w:rsidR="00784876" w:rsidRPr="00784876" w:rsidTr="00561279">
        <w:trPr>
          <w:trHeight w:val="1069"/>
        </w:trPr>
        <w:tc>
          <w:tcPr>
            <w:tcW w:w="2268" w:type="dxa"/>
          </w:tcPr>
          <w:p w:rsidR="00784876" w:rsidRPr="00784876" w:rsidRDefault="00104DA7" w:rsidP="005612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</w:p>
        </w:tc>
        <w:tc>
          <w:tcPr>
            <w:tcW w:w="7303" w:type="dxa"/>
          </w:tcPr>
          <w:p w:rsidR="00784876" w:rsidRPr="00784876" w:rsidRDefault="00784876" w:rsidP="00561279">
            <w:pPr>
              <w:rPr>
                <w:sz w:val="28"/>
                <w:szCs w:val="28"/>
              </w:rPr>
            </w:pPr>
            <w:r w:rsidRPr="00784876">
              <w:rPr>
                <w:sz w:val="28"/>
                <w:szCs w:val="28"/>
              </w:rPr>
              <w:t>Консультация для родителей : «Роль фольклора в развитии детей»</w:t>
            </w:r>
          </w:p>
        </w:tc>
      </w:tr>
      <w:tr w:rsidR="00784876" w:rsidRPr="00784876" w:rsidTr="00561279">
        <w:trPr>
          <w:trHeight w:val="1058"/>
        </w:trPr>
        <w:tc>
          <w:tcPr>
            <w:tcW w:w="2268" w:type="dxa"/>
          </w:tcPr>
          <w:p w:rsidR="00784876" w:rsidRPr="00784876" w:rsidRDefault="00104DA7" w:rsidP="005612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  <w:tc>
          <w:tcPr>
            <w:tcW w:w="7303" w:type="dxa"/>
          </w:tcPr>
          <w:p w:rsidR="00784876" w:rsidRPr="00784876" w:rsidRDefault="00784876" w:rsidP="00561279">
            <w:pPr>
              <w:rPr>
                <w:sz w:val="28"/>
                <w:szCs w:val="28"/>
              </w:rPr>
            </w:pPr>
            <w:r w:rsidRPr="00784876">
              <w:rPr>
                <w:sz w:val="28"/>
                <w:szCs w:val="28"/>
              </w:rPr>
              <w:t xml:space="preserve">Ознакомление родителей с картотекой </w:t>
            </w:r>
            <w:proofErr w:type="spellStart"/>
            <w:r w:rsidRPr="00784876">
              <w:rPr>
                <w:sz w:val="28"/>
                <w:szCs w:val="28"/>
              </w:rPr>
              <w:t>потешек</w:t>
            </w:r>
            <w:proofErr w:type="spellEnd"/>
            <w:r w:rsidRPr="00784876">
              <w:rPr>
                <w:sz w:val="28"/>
                <w:szCs w:val="28"/>
              </w:rPr>
              <w:t>.</w:t>
            </w:r>
          </w:p>
        </w:tc>
      </w:tr>
      <w:tr w:rsidR="00784876" w:rsidRPr="00784876" w:rsidTr="00561279">
        <w:trPr>
          <w:trHeight w:val="1057"/>
        </w:trPr>
        <w:tc>
          <w:tcPr>
            <w:tcW w:w="2268" w:type="dxa"/>
          </w:tcPr>
          <w:p w:rsidR="00784876" w:rsidRPr="00784876" w:rsidRDefault="00104DA7" w:rsidP="005612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7303" w:type="dxa"/>
          </w:tcPr>
          <w:p w:rsidR="00784876" w:rsidRPr="00784876" w:rsidRDefault="00784876" w:rsidP="00561279">
            <w:pPr>
              <w:rPr>
                <w:sz w:val="28"/>
                <w:szCs w:val="28"/>
              </w:rPr>
            </w:pPr>
            <w:r w:rsidRPr="00784876">
              <w:rPr>
                <w:sz w:val="28"/>
                <w:szCs w:val="28"/>
              </w:rPr>
              <w:t>Беседа с родителями: «Как выбрать полезную сказку для малыша»</w:t>
            </w:r>
          </w:p>
        </w:tc>
      </w:tr>
      <w:tr w:rsidR="00104DA7" w:rsidRPr="00784876" w:rsidTr="00561279">
        <w:trPr>
          <w:trHeight w:val="1057"/>
        </w:trPr>
        <w:tc>
          <w:tcPr>
            <w:tcW w:w="2268" w:type="dxa"/>
          </w:tcPr>
          <w:p w:rsidR="00104DA7" w:rsidRPr="00784876" w:rsidRDefault="00104DA7" w:rsidP="005612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7303" w:type="dxa"/>
          </w:tcPr>
          <w:p w:rsidR="00104DA7" w:rsidRPr="00784876" w:rsidRDefault="00104DA7" w:rsidP="00561279">
            <w:pPr>
              <w:rPr>
                <w:sz w:val="28"/>
                <w:szCs w:val="28"/>
              </w:rPr>
            </w:pPr>
            <w:r w:rsidRPr="00104DA7">
              <w:rPr>
                <w:sz w:val="28"/>
                <w:szCs w:val="28"/>
              </w:rPr>
              <w:t>Консультация «Почитай мне сказку, мама»</w:t>
            </w:r>
          </w:p>
        </w:tc>
      </w:tr>
      <w:tr w:rsidR="00784876" w:rsidRPr="00784876" w:rsidTr="00561279">
        <w:trPr>
          <w:trHeight w:val="1253"/>
        </w:trPr>
        <w:tc>
          <w:tcPr>
            <w:tcW w:w="2268" w:type="dxa"/>
          </w:tcPr>
          <w:p w:rsidR="00784876" w:rsidRPr="00784876" w:rsidRDefault="00104DA7" w:rsidP="005612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7303" w:type="dxa"/>
          </w:tcPr>
          <w:p w:rsidR="00784876" w:rsidRPr="00784876" w:rsidRDefault="00784876" w:rsidP="00561279">
            <w:pPr>
              <w:rPr>
                <w:sz w:val="28"/>
                <w:szCs w:val="28"/>
              </w:rPr>
            </w:pPr>
            <w:r w:rsidRPr="00784876">
              <w:rPr>
                <w:sz w:val="28"/>
                <w:szCs w:val="28"/>
              </w:rPr>
              <w:t>Консультация для родителей : «Использование русского народного творчества в воспитании детей»</w:t>
            </w:r>
          </w:p>
        </w:tc>
      </w:tr>
      <w:tr w:rsidR="00104DA7" w:rsidRPr="00784876" w:rsidTr="00561279">
        <w:trPr>
          <w:trHeight w:val="1253"/>
        </w:trPr>
        <w:tc>
          <w:tcPr>
            <w:tcW w:w="2268" w:type="dxa"/>
          </w:tcPr>
          <w:p w:rsidR="00104DA7" w:rsidRPr="00784876" w:rsidRDefault="00104DA7" w:rsidP="005612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7303" w:type="dxa"/>
          </w:tcPr>
          <w:p w:rsidR="00104DA7" w:rsidRPr="00784876" w:rsidRDefault="00104DA7" w:rsidP="00561279">
            <w:pPr>
              <w:rPr>
                <w:sz w:val="28"/>
                <w:szCs w:val="28"/>
              </w:rPr>
            </w:pPr>
            <w:r w:rsidRPr="00104DA7">
              <w:rPr>
                <w:sz w:val="28"/>
                <w:szCs w:val="28"/>
              </w:rPr>
              <w:t>Консультация «Воспитание трудолюбия»</w:t>
            </w:r>
          </w:p>
        </w:tc>
      </w:tr>
    </w:tbl>
    <w:p w:rsidR="00784876" w:rsidRPr="00784876" w:rsidRDefault="00784876" w:rsidP="0078487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6FC2" w:rsidRDefault="00A36FC2" w:rsidP="00A36FC2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104DA7" w:rsidRDefault="00104DA7" w:rsidP="00A36FC2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104DA7" w:rsidRDefault="00104DA7" w:rsidP="00A36FC2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A36FC2" w:rsidRPr="007810EE" w:rsidRDefault="00A36FC2" w:rsidP="00A36FC2">
      <w:pPr>
        <w:shd w:val="clear" w:color="auto" w:fill="FFFFFF"/>
        <w:spacing w:before="100" w:beforeAutospacing="1" w:after="100" w:afterAutospacing="1" w:line="36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7810E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lastRenderedPageBreak/>
        <w:t>Используемая литература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:</w:t>
      </w:r>
    </w:p>
    <w:p w:rsidR="00A36FC2" w:rsidRPr="007810EE" w:rsidRDefault="00A36FC2" w:rsidP="00A36FC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7810E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«От рождения до школы» Примерная общеобразовательная программа дошкольного образования/ Под ред. </w:t>
      </w:r>
      <w:proofErr w:type="spellStart"/>
      <w:r w:rsidRPr="007810EE">
        <w:rPr>
          <w:rFonts w:ascii="Times New Roman" w:eastAsia="Times New Roman" w:hAnsi="Times New Roman" w:cs="Times New Roman"/>
          <w:sz w:val="27"/>
          <w:szCs w:val="27"/>
          <w:lang w:eastAsia="ru-RU"/>
        </w:rPr>
        <w:t>Н.Е.Вераксы</w:t>
      </w:r>
      <w:proofErr w:type="spellEnd"/>
      <w:r w:rsidRPr="007810E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, </w:t>
      </w:r>
      <w:proofErr w:type="spellStart"/>
      <w:r w:rsidRPr="007810EE">
        <w:rPr>
          <w:rFonts w:ascii="Times New Roman" w:eastAsia="Times New Roman" w:hAnsi="Times New Roman" w:cs="Times New Roman"/>
          <w:sz w:val="27"/>
          <w:szCs w:val="27"/>
          <w:lang w:eastAsia="ru-RU"/>
        </w:rPr>
        <w:t>Т.С.Комаровой</w:t>
      </w:r>
      <w:proofErr w:type="spellEnd"/>
      <w:r w:rsidRPr="007810E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, </w:t>
      </w:r>
      <w:proofErr w:type="spellStart"/>
      <w:r w:rsidRPr="007810EE">
        <w:rPr>
          <w:rFonts w:ascii="Times New Roman" w:eastAsia="Times New Roman" w:hAnsi="Times New Roman" w:cs="Times New Roman"/>
          <w:sz w:val="27"/>
          <w:szCs w:val="27"/>
          <w:lang w:eastAsia="ru-RU"/>
        </w:rPr>
        <w:t>М.А.Васильевой</w:t>
      </w:r>
      <w:proofErr w:type="spellEnd"/>
    </w:p>
    <w:p w:rsidR="00A36FC2" w:rsidRPr="007810EE" w:rsidRDefault="00A36FC2" w:rsidP="00A36FC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7810EE">
        <w:rPr>
          <w:rFonts w:ascii="Times New Roman" w:eastAsia="Times New Roman" w:hAnsi="Times New Roman" w:cs="Times New Roman"/>
          <w:sz w:val="27"/>
          <w:szCs w:val="27"/>
          <w:lang w:eastAsia="ru-RU"/>
        </w:rPr>
        <w:t>«Приобщение детей к истокам народной культуры» /</w:t>
      </w:r>
      <w:proofErr w:type="spellStart"/>
      <w:proofErr w:type="gramStart"/>
      <w:r w:rsidRPr="007810EE">
        <w:rPr>
          <w:rFonts w:ascii="Times New Roman" w:eastAsia="Times New Roman" w:hAnsi="Times New Roman" w:cs="Times New Roman"/>
          <w:sz w:val="27"/>
          <w:szCs w:val="27"/>
          <w:lang w:eastAsia="ru-RU"/>
        </w:rPr>
        <w:t>под.ред</w:t>
      </w:r>
      <w:proofErr w:type="gramEnd"/>
      <w:r w:rsidRPr="007810EE">
        <w:rPr>
          <w:rFonts w:ascii="Times New Roman" w:eastAsia="Times New Roman" w:hAnsi="Times New Roman" w:cs="Times New Roman"/>
          <w:sz w:val="27"/>
          <w:szCs w:val="27"/>
          <w:lang w:eastAsia="ru-RU"/>
        </w:rPr>
        <w:t>.Князевой</w:t>
      </w:r>
      <w:proofErr w:type="spellEnd"/>
      <w:r w:rsidRPr="007810E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О.Л., </w:t>
      </w:r>
      <w:proofErr w:type="spellStart"/>
      <w:r w:rsidRPr="007810EE">
        <w:rPr>
          <w:rFonts w:ascii="Times New Roman" w:eastAsia="Times New Roman" w:hAnsi="Times New Roman" w:cs="Times New Roman"/>
          <w:sz w:val="27"/>
          <w:szCs w:val="27"/>
          <w:lang w:eastAsia="ru-RU"/>
        </w:rPr>
        <w:t>Маханевой</w:t>
      </w:r>
      <w:proofErr w:type="spellEnd"/>
      <w:r w:rsidRPr="007810E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Д.М.</w:t>
      </w:r>
    </w:p>
    <w:p w:rsidR="00A36FC2" w:rsidRPr="007810EE" w:rsidRDefault="00A36FC2" w:rsidP="00A36FC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7810EE">
        <w:rPr>
          <w:rFonts w:ascii="Times New Roman" w:eastAsia="Times New Roman" w:hAnsi="Times New Roman" w:cs="Times New Roman"/>
          <w:sz w:val="27"/>
          <w:szCs w:val="27"/>
          <w:lang w:eastAsia="ru-RU"/>
        </w:rPr>
        <w:t>«Знакомим дошкольников с народной культурой</w:t>
      </w:r>
      <w:proofErr w:type="gramStart"/>
      <w:r w:rsidRPr="007810EE">
        <w:rPr>
          <w:rFonts w:ascii="Times New Roman" w:eastAsia="Times New Roman" w:hAnsi="Times New Roman" w:cs="Times New Roman"/>
          <w:sz w:val="27"/>
          <w:szCs w:val="27"/>
          <w:lang w:eastAsia="ru-RU"/>
        </w:rPr>
        <w:t>»./</w:t>
      </w:r>
      <w:proofErr w:type="gramEnd"/>
      <w:r w:rsidRPr="007810EE">
        <w:rPr>
          <w:rFonts w:ascii="Times New Roman" w:eastAsia="Times New Roman" w:hAnsi="Times New Roman" w:cs="Times New Roman"/>
          <w:sz w:val="27"/>
          <w:szCs w:val="27"/>
          <w:lang w:eastAsia="ru-RU"/>
        </w:rPr>
        <w:t>Чебан А. Я. ,</w:t>
      </w:r>
      <w:proofErr w:type="spellStart"/>
      <w:r w:rsidRPr="007810EE">
        <w:rPr>
          <w:rFonts w:ascii="Times New Roman" w:eastAsia="Times New Roman" w:hAnsi="Times New Roman" w:cs="Times New Roman"/>
          <w:sz w:val="27"/>
          <w:szCs w:val="27"/>
          <w:lang w:eastAsia="ru-RU"/>
        </w:rPr>
        <w:t>Бурлакова</w:t>
      </w:r>
      <w:proofErr w:type="spellEnd"/>
      <w:r w:rsidRPr="007810E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Л. Л. </w:t>
      </w:r>
    </w:p>
    <w:p w:rsidR="00A36FC2" w:rsidRPr="007810EE" w:rsidRDefault="00A36FC2" w:rsidP="00A36FC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7810EE">
        <w:rPr>
          <w:rFonts w:ascii="Times New Roman" w:eastAsia="Times New Roman" w:hAnsi="Times New Roman" w:cs="Times New Roman"/>
          <w:sz w:val="27"/>
          <w:szCs w:val="27"/>
          <w:lang w:eastAsia="ru-RU"/>
        </w:rPr>
        <w:t>«Занятия по развитию речи в первой младшей группе детского сада».</w:t>
      </w:r>
    </w:p>
    <w:p w:rsidR="00A36FC2" w:rsidRPr="007810EE" w:rsidRDefault="00A36FC2" w:rsidP="00A36FC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7810E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Планы занятий/ </w:t>
      </w:r>
      <w:proofErr w:type="spellStart"/>
      <w:r w:rsidRPr="007810EE">
        <w:rPr>
          <w:rFonts w:ascii="Times New Roman" w:eastAsia="Times New Roman" w:hAnsi="Times New Roman" w:cs="Times New Roman"/>
          <w:sz w:val="27"/>
          <w:szCs w:val="27"/>
          <w:lang w:eastAsia="ru-RU"/>
        </w:rPr>
        <w:t>Гербова</w:t>
      </w:r>
      <w:proofErr w:type="spellEnd"/>
      <w:r w:rsidRPr="007810E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В.В.</w:t>
      </w:r>
    </w:p>
    <w:p w:rsidR="00A36FC2" w:rsidRPr="007810EE" w:rsidRDefault="00A36FC2" w:rsidP="00A36FC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7810EE">
        <w:rPr>
          <w:rFonts w:ascii="Times New Roman" w:eastAsia="Times New Roman" w:hAnsi="Times New Roman" w:cs="Times New Roman"/>
          <w:sz w:val="27"/>
          <w:szCs w:val="27"/>
          <w:lang w:eastAsia="ru-RU"/>
        </w:rPr>
        <w:t>Журнал «Дошкольное воспитание»: №10,1990г. «Использование фольклора в работе с детьми младшего возраста</w:t>
      </w:r>
      <w:proofErr w:type="gramStart"/>
      <w:r w:rsidRPr="007810EE">
        <w:rPr>
          <w:rFonts w:ascii="Times New Roman" w:eastAsia="Times New Roman" w:hAnsi="Times New Roman" w:cs="Times New Roman"/>
          <w:sz w:val="27"/>
          <w:szCs w:val="27"/>
          <w:lang w:eastAsia="ru-RU"/>
        </w:rPr>
        <w:t>»,с.</w:t>
      </w:r>
      <w:proofErr w:type="gramEnd"/>
      <w:r w:rsidRPr="007810EE">
        <w:rPr>
          <w:rFonts w:ascii="Times New Roman" w:eastAsia="Times New Roman" w:hAnsi="Times New Roman" w:cs="Times New Roman"/>
          <w:sz w:val="27"/>
          <w:szCs w:val="27"/>
          <w:lang w:eastAsia="ru-RU"/>
        </w:rPr>
        <w:t>8;</w:t>
      </w:r>
    </w:p>
    <w:p w:rsidR="00A36FC2" w:rsidRPr="007810EE" w:rsidRDefault="00A36FC2" w:rsidP="00A36FC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7810EE">
        <w:rPr>
          <w:rFonts w:ascii="Times New Roman" w:eastAsia="Times New Roman" w:hAnsi="Times New Roman" w:cs="Times New Roman"/>
          <w:sz w:val="27"/>
          <w:szCs w:val="27"/>
          <w:lang w:eastAsia="ru-RU"/>
        </w:rPr>
        <w:t>Журнал «Дошкольное воспитание»: №10,1990</w:t>
      </w:r>
      <w:proofErr w:type="gramStart"/>
      <w:r w:rsidRPr="007810EE">
        <w:rPr>
          <w:rFonts w:ascii="Times New Roman" w:eastAsia="Times New Roman" w:hAnsi="Times New Roman" w:cs="Times New Roman"/>
          <w:sz w:val="27"/>
          <w:szCs w:val="27"/>
          <w:lang w:eastAsia="ru-RU"/>
        </w:rPr>
        <w:t>г.«</w:t>
      </w:r>
      <w:proofErr w:type="gramEnd"/>
      <w:r w:rsidRPr="007810EE">
        <w:rPr>
          <w:rFonts w:ascii="Times New Roman" w:eastAsia="Times New Roman" w:hAnsi="Times New Roman" w:cs="Times New Roman"/>
          <w:sz w:val="27"/>
          <w:szCs w:val="27"/>
          <w:lang w:eastAsia="ru-RU"/>
        </w:rPr>
        <w:t>Фольклор для маленьких»,с.51</w:t>
      </w:r>
    </w:p>
    <w:p w:rsidR="00A36FC2" w:rsidRPr="007810EE" w:rsidRDefault="00A36FC2" w:rsidP="00A36FC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7810EE">
        <w:rPr>
          <w:rFonts w:ascii="Times New Roman" w:eastAsia="Times New Roman" w:hAnsi="Times New Roman" w:cs="Times New Roman"/>
          <w:sz w:val="27"/>
          <w:szCs w:val="27"/>
          <w:lang w:eastAsia="ru-RU"/>
        </w:rPr>
        <w:t>Журнал «Дошкольное воспитание»: №9,1995г «Русский фольклор в жизни малышей</w:t>
      </w:r>
      <w:proofErr w:type="gramStart"/>
      <w:r w:rsidRPr="007810EE">
        <w:rPr>
          <w:rFonts w:ascii="Times New Roman" w:eastAsia="Times New Roman" w:hAnsi="Times New Roman" w:cs="Times New Roman"/>
          <w:sz w:val="27"/>
          <w:szCs w:val="27"/>
          <w:lang w:eastAsia="ru-RU"/>
        </w:rPr>
        <w:t>»,с.</w:t>
      </w:r>
      <w:proofErr w:type="gramEnd"/>
      <w:r w:rsidRPr="007810EE">
        <w:rPr>
          <w:rFonts w:ascii="Times New Roman" w:eastAsia="Times New Roman" w:hAnsi="Times New Roman" w:cs="Times New Roman"/>
          <w:sz w:val="27"/>
          <w:szCs w:val="27"/>
          <w:lang w:eastAsia="ru-RU"/>
        </w:rPr>
        <w:t>9</w:t>
      </w:r>
    </w:p>
    <w:p w:rsidR="00A36FC2" w:rsidRPr="007810EE" w:rsidRDefault="00A36FC2" w:rsidP="00A36FC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7810EE">
        <w:rPr>
          <w:rFonts w:ascii="Times New Roman" w:eastAsia="Times New Roman" w:hAnsi="Times New Roman" w:cs="Times New Roman"/>
          <w:sz w:val="27"/>
          <w:szCs w:val="27"/>
          <w:lang w:eastAsia="ru-RU"/>
        </w:rPr>
        <w:t>Журнал «Дошкольное воспитание»: №9,2004г «Фольклор в познавательном развитии», с.46</w:t>
      </w:r>
    </w:p>
    <w:p w:rsidR="00A36FC2" w:rsidRPr="007810EE" w:rsidRDefault="00A36FC2" w:rsidP="00A36FC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7810EE">
        <w:rPr>
          <w:rFonts w:ascii="Times New Roman" w:eastAsia="Times New Roman" w:hAnsi="Times New Roman" w:cs="Times New Roman"/>
          <w:sz w:val="27"/>
          <w:szCs w:val="27"/>
          <w:lang w:eastAsia="ru-RU"/>
        </w:rPr>
        <w:t>Журнал «Дошкольное воспитание»: №12,2007г. «Занятие для детей раннего возраста</w:t>
      </w:r>
      <w:proofErr w:type="gramStart"/>
      <w:r w:rsidRPr="007810EE">
        <w:rPr>
          <w:rFonts w:ascii="Times New Roman" w:eastAsia="Times New Roman" w:hAnsi="Times New Roman" w:cs="Times New Roman"/>
          <w:sz w:val="27"/>
          <w:szCs w:val="27"/>
          <w:lang w:eastAsia="ru-RU"/>
        </w:rPr>
        <w:t>» ,</w:t>
      </w:r>
      <w:proofErr w:type="gramEnd"/>
      <w:r w:rsidRPr="007810EE">
        <w:rPr>
          <w:rFonts w:ascii="Times New Roman" w:eastAsia="Times New Roman" w:hAnsi="Times New Roman" w:cs="Times New Roman"/>
          <w:sz w:val="27"/>
          <w:szCs w:val="27"/>
          <w:lang w:eastAsia="ru-RU"/>
        </w:rPr>
        <w:t>с.122</w:t>
      </w:r>
    </w:p>
    <w:p w:rsidR="00A36FC2" w:rsidRPr="007810EE" w:rsidRDefault="00A36FC2" w:rsidP="00A36FC2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rPr>
          <w:rFonts w:ascii="Tahoma" w:eastAsia="Times New Roman" w:hAnsi="Tahoma" w:cs="Tahoma"/>
          <w:sz w:val="24"/>
          <w:szCs w:val="24"/>
          <w:lang w:eastAsia="ru-RU"/>
        </w:rPr>
      </w:pPr>
      <w:r w:rsidRPr="007810E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Журнал «Дошкольное воспитание»: №2,2013г «Фольклорно-музыкальный </w:t>
      </w:r>
      <w:proofErr w:type="spellStart"/>
      <w:r w:rsidRPr="007810EE">
        <w:rPr>
          <w:rFonts w:ascii="Times New Roman" w:eastAsia="Times New Roman" w:hAnsi="Times New Roman" w:cs="Times New Roman"/>
          <w:sz w:val="27"/>
          <w:szCs w:val="27"/>
          <w:lang w:eastAsia="ru-RU"/>
        </w:rPr>
        <w:t>калейдоскоп</w:t>
      </w:r>
      <w:proofErr w:type="gramStart"/>
      <w:r w:rsidRPr="007810EE">
        <w:rPr>
          <w:rFonts w:ascii="Times New Roman" w:eastAsia="Times New Roman" w:hAnsi="Times New Roman" w:cs="Times New Roman"/>
          <w:sz w:val="27"/>
          <w:szCs w:val="27"/>
          <w:lang w:eastAsia="ru-RU"/>
        </w:rPr>
        <w:t>»,с</w:t>
      </w:r>
      <w:proofErr w:type="spellEnd"/>
      <w:r w:rsidRPr="007810EE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  <w:proofErr w:type="gramEnd"/>
      <w:r w:rsidRPr="007810E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73</w:t>
      </w:r>
    </w:p>
    <w:p w:rsidR="00745B43" w:rsidRPr="00784876" w:rsidRDefault="00745B43" w:rsidP="00745B43">
      <w:pPr>
        <w:rPr>
          <w:rFonts w:ascii="Times New Roman" w:hAnsi="Times New Roman" w:cs="Times New Roman"/>
          <w:sz w:val="28"/>
          <w:szCs w:val="28"/>
        </w:rPr>
      </w:pPr>
    </w:p>
    <w:p w:rsidR="00745B43" w:rsidRPr="00784876" w:rsidRDefault="00745B43" w:rsidP="00745B43">
      <w:pPr>
        <w:rPr>
          <w:rFonts w:ascii="Times New Roman" w:hAnsi="Times New Roman" w:cs="Times New Roman"/>
          <w:sz w:val="28"/>
          <w:szCs w:val="28"/>
        </w:rPr>
      </w:pPr>
      <w:r w:rsidRPr="0078487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B420D" w:rsidRPr="00784876" w:rsidRDefault="008B420D">
      <w:pPr>
        <w:rPr>
          <w:rFonts w:ascii="Times New Roman" w:hAnsi="Times New Roman" w:cs="Times New Roman"/>
          <w:sz w:val="28"/>
          <w:szCs w:val="28"/>
        </w:rPr>
      </w:pPr>
    </w:p>
    <w:sectPr w:rsidR="008B420D" w:rsidRPr="00784876" w:rsidSect="008B42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3in;height:3in" o:bullet="t"/>
    </w:pict>
  </w:numPicBullet>
  <w:numPicBullet w:numPicBulletId="1">
    <w:pict>
      <v:shape id="_x0000_i1037" type="#_x0000_t75" style="width:3in;height:3in" o:bullet="t"/>
    </w:pict>
  </w:numPicBullet>
  <w:numPicBullet w:numPicBulletId="2">
    <w:pict>
      <v:shape id="_x0000_i1038" type="#_x0000_t75" style="width:3in;height:3in" o:bullet="t"/>
    </w:pict>
  </w:numPicBullet>
  <w:numPicBullet w:numPicBulletId="3">
    <w:pict>
      <v:shape id="_x0000_i1039" type="#_x0000_t75" style="width:3in;height:3in" o:bullet="t"/>
    </w:pict>
  </w:numPicBullet>
  <w:abstractNum w:abstractNumId="0" w15:restartNumberingAfterBreak="0">
    <w:nsid w:val="15517765"/>
    <w:multiLevelType w:val="multilevel"/>
    <w:tmpl w:val="63D20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E75284"/>
    <w:multiLevelType w:val="multilevel"/>
    <w:tmpl w:val="9280D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2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7E81992"/>
    <w:multiLevelType w:val="multilevel"/>
    <w:tmpl w:val="320C4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3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C943C4B"/>
    <w:multiLevelType w:val="multilevel"/>
    <w:tmpl w:val="8F288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45B43"/>
    <w:rsid w:val="000A4279"/>
    <w:rsid w:val="00104DA7"/>
    <w:rsid w:val="0013141A"/>
    <w:rsid w:val="002B6E15"/>
    <w:rsid w:val="0063223B"/>
    <w:rsid w:val="00745B43"/>
    <w:rsid w:val="00784876"/>
    <w:rsid w:val="008B420D"/>
    <w:rsid w:val="00A3349D"/>
    <w:rsid w:val="00A36FC2"/>
    <w:rsid w:val="00DB0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5431ABC6"/>
  <w15:docId w15:val="{3B234AF4-389A-4749-86CF-5EA30B92B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5B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745B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784876"/>
    <w:pPr>
      <w:spacing w:after="0" w:line="240" w:lineRule="auto"/>
    </w:pPr>
  </w:style>
  <w:style w:type="table" w:styleId="a5">
    <w:name w:val="Table Grid"/>
    <w:basedOn w:val="a1"/>
    <w:rsid w:val="007848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5</Pages>
  <Words>1000</Words>
  <Characters>5704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4</cp:revision>
  <dcterms:created xsi:type="dcterms:W3CDTF">2017-01-11T10:33:00Z</dcterms:created>
  <dcterms:modified xsi:type="dcterms:W3CDTF">2019-04-17T05:16:00Z</dcterms:modified>
</cp:coreProperties>
</file>